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 xml:space="preserve">Estremi di acquisizione della domanda </w:t>
      </w:r>
      <w:proofErr w:type="spellStart"/>
      <w:r w:rsidRPr="00F268B3">
        <w:rPr>
          <w:rFonts w:asciiTheme="minorHAnsi" w:hAnsiTheme="minorHAnsi" w:cstheme="minorHAnsi"/>
          <w:color w:val="auto"/>
          <w:sz w:val="18"/>
          <w:szCs w:val="18"/>
        </w:rPr>
        <w:t>Prot</w:t>
      </w:r>
      <w:proofErr w:type="spellEnd"/>
      <w:r w:rsidRPr="00F268B3">
        <w:rPr>
          <w:rFonts w:asciiTheme="minorHAnsi" w:hAnsiTheme="minorHAnsi" w:cstheme="minorHAnsi"/>
          <w:color w:val="auto"/>
          <w:sz w:val="18"/>
          <w:szCs w:val="18"/>
        </w:rPr>
        <w: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rsidR="0094248C" w:rsidRPr="00F268B3" w:rsidRDefault="0094248C" w:rsidP="0094248C">
      <w:pPr>
        <w:pStyle w:val="Default"/>
        <w:jc w:val="center"/>
        <w:rPr>
          <w:rFonts w:asciiTheme="minorHAnsi" w:hAnsiTheme="minorHAnsi" w:cstheme="minorHAnsi"/>
          <w:b/>
          <w:bCs/>
          <w:color w:val="auto"/>
          <w:sz w:val="18"/>
          <w:szCs w:val="18"/>
          <w:u w:val="single"/>
        </w:rPr>
      </w:pPr>
    </w:p>
    <w:p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 xml:space="preserve">mbito Territoriale Provinciale </w:t>
      </w:r>
      <w:proofErr w:type="spellStart"/>
      <w:r w:rsidR="0009205F" w:rsidRPr="00F268B3">
        <w:rPr>
          <w:rFonts w:asciiTheme="minorHAnsi" w:hAnsiTheme="minorHAnsi" w:cstheme="minorHAnsi"/>
          <w:color w:val="auto"/>
          <w:sz w:val="18"/>
          <w:szCs w:val="18"/>
        </w:rPr>
        <w:t>di…………</w:t>
      </w:r>
      <w:proofErr w:type="spellEnd"/>
      <w:r w:rsidR="0009205F" w:rsidRPr="00F268B3">
        <w:rPr>
          <w:rFonts w:asciiTheme="minorHAnsi" w:hAnsiTheme="minorHAnsi" w:cstheme="minorHAnsi"/>
          <w:color w:val="auto"/>
          <w:sz w:val="18"/>
          <w:szCs w:val="18"/>
        </w:rPr>
        <w:t>.</w:t>
      </w:r>
    </w:p>
    <w:p w:rsidR="0009205F" w:rsidRPr="00F268B3" w:rsidRDefault="0009205F" w:rsidP="0094248C">
      <w:pPr>
        <w:pStyle w:val="Default"/>
        <w:jc w:val="right"/>
        <w:rPr>
          <w:rFonts w:asciiTheme="minorHAnsi" w:hAnsiTheme="minorHAnsi" w:cstheme="minorHAnsi"/>
          <w:color w:val="auto"/>
          <w:sz w:val="18"/>
          <w:szCs w:val="18"/>
        </w:rPr>
      </w:pPr>
    </w:p>
    <w:p w:rsidR="0009205F" w:rsidRPr="00F268B3" w:rsidRDefault="0009205F" w:rsidP="0094248C">
      <w:pPr>
        <w:pStyle w:val="Default"/>
        <w:jc w:val="right"/>
        <w:rPr>
          <w:rFonts w:asciiTheme="minorHAnsi" w:hAnsiTheme="minorHAnsi" w:cstheme="minorHAnsi"/>
          <w:color w:val="auto"/>
          <w:sz w:val="18"/>
          <w:szCs w:val="18"/>
        </w:rPr>
      </w:pPr>
    </w:p>
    <w:p w:rsidR="0009205F" w:rsidRPr="00F268B3" w:rsidRDefault="0009205F" w:rsidP="0094248C">
      <w:pPr>
        <w:pStyle w:val="Default"/>
        <w:jc w:val="right"/>
        <w:rPr>
          <w:rFonts w:asciiTheme="minorHAnsi" w:hAnsiTheme="minorHAnsi" w:cstheme="minorHAnsi"/>
          <w:color w:val="auto"/>
          <w:sz w:val="18"/>
          <w:szCs w:val="18"/>
        </w:rPr>
      </w:pPr>
    </w:p>
    <w:p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rsidR="00DC16DB" w:rsidRPr="00F268B3" w:rsidRDefault="00DC16DB" w:rsidP="0094248C">
      <w:pPr>
        <w:pStyle w:val="Default"/>
        <w:ind w:right="-620"/>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rsidR="00DC16DB" w:rsidRPr="00F268B3" w:rsidRDefault="00DC16DB" w:rsidP="0094248C">
      <w:pPr>
        <w:pStyle w:val="Default"/>
        <w:rPr>
          <w:rFonts w:asciiTheme="minorHAnsi" w:hAnsiTheme="minorHAnsi" w:cstheme="minorHAnsi"/>
          <w:color w:val="auto"/>
          <w:sz w:val="18"/>
          <w:szCs w:val="18"/>
        </w:rPr>
      </w:pPr>
    </w:p>
    <w:p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rsidR="007C0399" w:rsidRPr="00F268B3" w:rsidRDefault="007C0399" w:rsidP="0094248C">
      <w:pPr>
        <w:pStyle w:val="Default"/>
        <w:ind w:left="1120" w:hanging="1120"/>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rsidR="00D84E2C" w:rsidRPr="00F268B3" w:rsidRDefault="00D84E2C" w:rsidP="007C0399">
      <w:pPr>
        <w:pStyle w:val="Default"/>
        <w:ind w:left="992" w:firstLine="424"/>
        <w:rPr>
          <w:rFonts w:asciiTheme="minorHAnsi" w:eastAsia="TimesNewRoman" w:hAnsiTheme="minorHAnsi" w:cstheme="minorHAnsi"/>
          <w:sz w:val="18"/>
          <w:szCs w:val="18"/>
        </w:rPr>
      </w:pPr>
    </w:p>
    <w:p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rsidR="00DC16DB" w:rsidRPr="00F268B3" w:rsidRDefault="00DC16DB" w:rsidP="00DC16DB">
      <w:pPr>
        <w:pStyle w:val="Default"/>
        <w:jc w:val="both"/>
        <w:rPr>
          <w:rFonts w:asciiTheme="minorHAnsi" w:eastAsia="TimesNewRoman" w:hAnsiTheme="minorHAnsi" w:cstheme="minorHAnsi"/>
          <w:sz w:val="18"/>
          <w:szCs w:val="18"/>
        </w:rPr>
      </w:pPr>
    </w:p>
    <w:p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rsidR="00DC16DB" w:rsidRPr="00F268B3" w:rsidRDefault="00DC16DB" w:rsidP="00DC16DB">
      <w:pPr>
        <w:pStyle w:val="Default"/>
        <w:jc w:val="both"/>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rsidR="00F268B3" w:rsidRDefault="00F268B3" w:rsidP="0094248C">
      <w:pPr>
        <w:pStyle w:val="Default"/>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w:t>
      </w:r>
      <w:proofErr w:type="spellStart"/>
      <w:r w:rsidRPr="00F268B3">
        <w:rPr>
          <w:rFonts w:asciiTheme="minorHAnsi" w:hAnsiTheme="minorHAnsi" w:cstheme="minorHAnsi"/>
          <w:color w:val="auto"/>
          <w:sz w:val="18"/>
          <w:szCs w:val="18"/>
        </w:rPr>
        <w:t>-line</w:t>
      </w:r>
      <w:proofErr w:type="spellEnd"/>
      <w:r w:rsidRPr="00F268B3">
        <w:rPr>
          <w:rFonts w:asciiTheme="minorHAnsi" w:hAnsiTheme="minorHAnsi" w:cstheme="minorHAnsi"/>
          <w:color w:val="auto"/>
          <w:sz w:val="18"/>
          <w:szCs w:val="18"/>
        </w:rPr>
        <w:t xml:space="preserve"> </w:t>
      </w:r>
      <w:r w:rsidR="00F268B3" w:rsidRPr="00F268B3">
        <w:rPr>
          <w:rFonts w:asciiTheme="minorHAnsi" w:eastAsia="Calibri" w:hAnsiTheme="minorHAnsi" w:cstheme="minorHAnsi"/>
          <w:sz w:val="18"/>
          <w:szCs w:val="18"/>
        </w:rPr>
        <w:t>in modalità “</w:t>
      </w:r>
      <w:proofErr w:type="spellStart"/>
      <w:r w:rsidR="00F268B3" w:rsidRPr="00F268B3">
        <w:rPr>
          <w:rFonts w:asciiTheme="minorHAnsi" w:eastAsia="Calibri" w:hAnsiTheme="minorHAnsi" w:cstheme="minorHAnsi"/>
          <w:sz w:val="18"/>
          <w:szCs w:val="18"/>
        </w:rPr>
        <w:t>e-blended</w:t>
      </w:r>
      <w:proofErr w:type="spellEnd"/>
      <w:r w:rsidR="00F268B3" w:rsidRPr="00F268B3">
        <w:rPr>
          <w:rFonts w:asciiTheme="minorHAnsi" w:eastAsia="Calibri" w:hAnsiTheme="minorHAnsi" w:cstheme="minorHAnsi"/>
          <w:sz w:val="18"/>
          <w:szCs w:val="18"/>
        </w:rPr>
        <w:t>” per la parte da svolgere in modalità sincrona</w:t>
      </w:r>
      <w:r w:rsidR="00F268B3">
        <w:rPr>
          <w:rFonts w:asciiTheme="minorHAnsi" w:eastAsia="Calibri" w:hAnsiTheme="minorHAnsi" w:cstheme="minorHAnsi"/>
          <w:sz w:val="18"/>
          <w:szCs w:val="18"/>
        </w:rPr>
        <w:t>;</w:t>
      </w: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w:t>
      </w:r>
      <w:proofErr w:type="spellStart"/>
      <w:r w:rsidRPr="00F268B3">
        <w:rPr>
          <w:rFonts w:eastAsia="Calibri" w:cstheme="minorHAnsi"/>
          <w:sz w:val="18"/>
          <w:szCs w:val="18"/>
          <w:lang w:eastAsia="it-IT"/>
        </w:rPr>
        <w:t>C.L.I.L.</w:t>
      </w:r>
      <w:proofErr w:type="spellEnd"/>
      <w:r w:rsidRPr="00F268B3">
        <w:rPr>
          <w:rFonts w:eastAsia="Calibri" w:cstheme="minorHAnsi"/>
          <w:sz w:val="18"/>
          <w:szCs w:val="18"/>
          <w:lang w:eastAsia="it-IT"/>
        </w:rPr>
        <w:t xml:space="preserve">,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rsidR="0094248C" w:rsidRPr="00F268B3" w:rsidRDefault="0094248C" w:rsidP="00F268B3">
      <w:pPr>
        <w:pStyle w:val="Default"/>
        <w:ind w:left="284"/>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jc w:val="both"/>
        <w:rPr>
          <w:rFonts w:asciiTheme="minorHAnsi" w:hAnsiTheme="minorHAnsi" w:cstheme="minorHAnsi"/>
          <w:color w:val="auto"/>
          <w:sz w:val="18"/>
          <w:szCs w:val="18"/>
        </w:rPr>
      </w:pPr>
    </w:p>
    <w:p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rsidR="0094248C" w:rsidRPr="00F268B3" w:rsidRDefault="0094248C" w:rsidP="0094248C">
      <w:pPr>
        <w:pStyle w:val="Default"/>
        <w:rPr>
          <w:rFonts w:asciiTheme="minorHAnsi" w:hAnsiTheme="minorHAnsi" w:cstheme="minorHAnsi"/>
          <w:color w:val="auto"/>
          <w:sz w:val="18"/>
          <w:szCs w:val="18"/>
        </w:rPr>
      </w:pP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rsidR="0094248C" w:rsidRPr="00F268B3" w:rsidRDefault="0094248C" w:rsidP="0094248C">
      <w:pPr>
        <w:pStyle w:val="Default"/>
        <w:rPr>
          <w:rFonts w:asciiTheme="minorHAnsi" w:hAnsiTheme="minorHAnsi" w:cstheme="minorHAnsi"/>
          <w:b/>
          <w:bCs/>
          <w:color w:val="auto"/>
          <w:sz w:val="18"/>
          <w:szCs w:val="18"/>
          <w:u w:val="single"/>
        </w:rPr>
      </w:pPr>
    </w:p>
    <w:p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F268B3" w:rsidRDefault="0094248C" w:rsidP="0094248C">
      <w:pPr>
        <w:pStyle w:val="Default"/>
        <w:spacing w:after="120"/>
        <w:jc w:val="both"/>
        <w:rPr>
          <w:rFonts w:asciiTheme="minorHAnsi" w:hAnsiTheme="minorHAnsi" w:cstheme="minorHAnsi"/>
          <w:color w:val="auto"/>
          <w:sz w:val="18"/>
          <w:szCs w:val="18"/>
        </w:rPr>
      </w:pPr>
    </w:p>
    <w:p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B12E98"/>
    <w:rsid w:val="00B41DFD"/>
    <w:rsid w:val="00C76F62"/>
    <w:rsid w:val="00C77A90"/>
    <w:rsid w:val="00CA44AF"/>
    <w:rsid w:val="00D84E2C"/>
    <w:rsid w:val="00DC16DB"/>
    <w:rsid w:val="00E2173F"/>
    <w:rsid w:val="00E33449"/>
    <w:rsid w:val="00E86A73"/>
    <w:rsid w:val="00F07233"/>
    <w:rsid w:val="00F268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17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posto2</cp:lastModifiedBy>
  <cp:revision>2</cp:revision>
  <cp:lastPrinted>2019-10-14T08:16:00Z</cp:lastPrinted>
  <dcterms:created xsi:type="dcterms:W3CDTF">2023-11-06T11:52:00Z</dcterms:created>
  <dcterms:modified xsi:type="dcterms:W3CDTF">2023-11-06T11:52:00Z</dcterms:modified>
</cp:coreProperties>
</file>